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480" w:firstRow="0" w:lastRow="0" w:firstColumn="1" w:lastColumn="0" w:noHBand="0" w:noVBand="1"/>
      </w:tblPr>
      <w:tblGrid>
        <w:gridCol w:w="1716"/>
        <w:gridCol w:w="831"/>
        <w:gridCol w:w="4698"/>
        <w:gridCol w:w="1609"/>
      </w:tblGrid>
      <w:tr w:rsidR="00667220" w14:paraId="6F7CCC32" w14:textId="77777777" w:rsidTr="00EF4BF5">
        <w:trPr>
          <w:trHeight w:val="1540"/>
        </w:trPr>
        <w:tc>
          <w:tcPr>
            <w:tcW w:w="1716" w:type="dxa"/>
            <w:tcBorders>
              <w:right w:val="nil"/>
            </w:tcBorders>
          </w:tcPr>
          <w:p w14:paraId="3BB1CE74" w14:textId="77777777" w:rsidR="00667220" w:rsidRDefault="00667220" w:rsidP="003C40F5">
            <w:pPr>
              <w:pStyle w:val="KopfzeilePraxis"/>
              <w:jc w:val="center"/>
            </w:pPr>
            <w:r>
              <w:rPr>
                <w:noProof/>
                <w:lang w:eastAsia="de-CH"/>
              </w:rPr>
              <w:drawing>
                <wp:inline distT="0" distB="0" distL="0" distR="0" wp14:anchorId="6DD71AC3" wp14:editId="702AA33F">
                  <wp:extent cx="952500" cy="9525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831" w:type="dxa"/>
            <w:tcBorders>
              <w:left w:val="nil"/>
            </w:tcBorders>
          </w:tcPr>
          <w:p w14:paraId="2F49FD4D" w14:textId="77777777" w:rsidR="00667220" w:rsidRPr="00035ABC" w:rsidRDefault="00667220" w:rsidP="003C40F5">
            <w:pPr>
              <w:pStyle w:val="Kopfzeile"/>
              <w:rPr>
                <w:rFonts w:eastAsia="Arial" w:cs="Arial"/>
              </w:rPr>
            </w:pPr>
          </w:p>
        </w:tc>
        <w:tc>
          <w:tcPr>
            <w:tcW w:w="4698" w:type="dxa"/>
          </w:tcPr>
          <w:p w14:paraId="33E61DCE" w14:textId="77777777" w:rsidR="0053781C" w:rsidRDefault="0053781C" w:rsidP="00740036">
            <w:pPr>
              <w:pStyle w:val="KopfzeileDokumentbezeichnung"/>
              <w:tabs>
                <w:tab w:val="clear" w:pos="4536"/>
                <w:tab w:val="clear" w:pos="9072"/>
                <w:tab w:val="left" w:pos="3480"/>
              </w:tabs>
              <w:ind w:left="0" w:firstLine="0"/>
              <w:rPr>
                <w:sz w:val="32"/>
                <w:szCs w:val="16"/>
              </w:rPr>
            </w:pPr>
          </w:p>
          <w:p w14:paraId="3C3DA93B" w14:textId="77777777" w:rsidR="0053781C" w:rsidRDefault="0053781C" w:rsidP="00740036">
            <w:pPr>
              <w:pStyle w:val="KopfzeileDokumentbezeichnung"/>
              <w:tabs>
                <w:tab w:val="clear" w:pos="4536"/>
                <w:tab w:val="clear" w:pos="9072"/>
                <w:tab w:val="left" w:pos="3480"/>
              </w:tabs>
              <w:ind w:left="0" w:firstLine="0"/>
              <w:rPr>
                <w:sz w:val="32"/>
                <w:szCs w:val="16"/>
              </w:rPr>
            </w:pPr>
          </w:p>
          <w:p w14:paraId="2846358A" w14:textId="1E1239BC" w:rsidR="00667220" w:rsidRPr="00740036" w:rsidRDefault="003C5CD3" w:rsidP="00740036">
            <w:pPr>
              <w:pStyle w:val="KopfzeileDokumentbezeichnung"/>
              <w:tabs>
                <w:tab w:val="clear" w:pos="4536"/>
                <w:tab w:val="clear" w:pos="9072"/>
                <w:tab w:val="left" w:pos="3480"/>
              </w:tabs>
              <w:ind w:left="0" w:firstLine="0"/>
              <w:rPr>
                <w:sz w:val="32"/>
                <w:szCs w:val="16"/>
              </w:rPr>
            </w:pPr>
            <w:r>
              <w:rPr>
                <w:sz w:val="32"/>
                <w:szCs w:val="16"/>
              </w:rPr>
              <w:t>RSV-Schutzimpfung</w:t>
            </w:r>
          </w:p>
        </w:tc>
        <w:tc>
          <w:tcPr>
            <w:tcW w:w="1609" w:type="dxa"/>
          </w:tcPr>
          <w:p w14:paraId="2880C7C6" w14:textId="3062F5BD" w:rsidR="00667220" w:rsidRPr="00035ABC" w:rsidRDefault="00667220" w:rsidP="003C40F5">
            <w:pPr>
              <w:pStyle w:val="Kopfzeile"/>
              <w:rPr>
                <w:rFonts w:eastAsia="Arial" w:cs="Arial"/>
                <w:sz w:val="16"/>
              </w:rPr>
            </w:pPr>
            <w:r w:rsidRPr="00035ABC">
              <w:rPr>
                <w:rFonts w:eastAsia="Arial" w:cs="Arial"/>
                <w:sz w:val="16"/>
              </w:rPr>
              <w:t xml:space="preserve">Datum: </w:t>
            </w:r>
            <w:r w:rsidR="00B7618E">
              <w:rPr>
                <w:rFonts w:eastAsia="Arial" w:cs="Arial"/>
                <w:sz w:val="16"/>
              </w:rPr>
              <w:t>29.09</w:t>
            </w:r>
            <w:r w:rsidR="00236C47">
              <w:rPr>
                <w:rFonts w:eastAsia="Arial" w:cs="Arial"/>
                <w:sz w:val="16"/>
              </w:rPr>
              <w:t>.2026</w:t>
            </w:r>
          </w:p>
        </w:tc>
      </w:tr>
    </w:tbl>
    <w:p w14:paraId="6CBB707B" w14:textId="377FF966" w:rsidR="005008F4" w:rsidRDefault="005008F4" w:rsidP="001D60C4"/>
    <w:p w14:paraId="7CD9DF83" w14:textId="6774F20D" w:rsidR="003C5CD3" w:rsidRPr="006517A0" w:rsidRDefault="003C5CD3" w:rsidP="001D60C4">
      <w:pPr>
        <w:rPr>
          <w:rFonts w:ascii="Montserrat" w:hAnsi="Montserrat" w:cs="Arial"/>
          <w:sz w:val="28"/>
          <w:szCs w:val="28"/>
        </w:rPr>
      </w:pPr>
      <w:r w:rsidRPr="006517A0">
        <w:rPr>
          <w:rFonts w:ascii="Montserrat" w:hAnsi="Montserrat" w:cs="Arial"/>
          <w:sz w:val="28"/>
          <w:szCs w:val="28"/>
        </w:rPr>
        <w:t>Liebe Eltern</w:t>
      </w:r>
    </w:p>
    <w:p w14:paraId="33ADB523" w14:textId="6773C8A8" w:rsidR="00EA70D9" w:rsidRPr="006517A0" w:rsidRDefault="006B20DE" w:rsidP="00EA70D9">
      <w:pPr>
        <w:rPr>
          <w:rFonts w:ascii="Montserrat" w:hAnsi="Montserrat" w:cs="Arial"/>
          <w:sz w:val="24"/>
          <w:szCs w:val="24"/>
        </w:rPr>
      </w:pPr>
      <w:r w:rsidRPr="006517A0">
        <w:rPr>
          <w:rFonts w:ascii="Montserrat" w:hAnsi="Montserrat" w:cs="Arial"/>
          <w:sz w:val="24"/>
          <w:szCs w:val="24"/>
        </w:rPr>
        <w:t xml:space="preserve">Die Wintersaison steht vor der Tür und damit auch </w:t>
      </w:r>
      <w:r w:rsidR="00C71D30" w:rsidRPr="006517A0">
        <w:rPr>
          <w:rFonts w:ascii="Montserrat" w:hAnsi="Montserrat" w:cs="Arial"/>
          <w:sz w:val="24"/>
          <w:szCs w:val="24"/>
        </w:rPr>
        <w:t>das erhöhte Risiko für eine RSV-Infektion.</w:t>
      </w:r>
      <w:r w:rsidR="0084454A" w:rsidRPr="006517A0">
        <w:rPr>
          <w:rFonts w:ascii="Montserrat" w:hAnsi="Montserrat" w:cs="Arial"/>
          <w:sz w:val="24"/>
          <w:szCs w:val="24"/>
        </w:rPr>
        <w:t xml:space="preserve"> </w:t>
      </w:r>
      <w:r w:rsidR="003D51C3" w:rsidRPr="006517A0">
        <w:rPr>
          <w:rFonts w:ascii="Montserrat" w:hAnsi="Montserrat" w:cs="Arial"/>
          <w:sz w:val="24"/>
          <w:szCs w:val="24"/>
        </w:rPr>
        <w:t>Das</w:t>
      </w:r>
      <w:r w:rsidR="004F3504" w:rsidRPr="006517A0">
        <w:rPr>
          <w:rFonts w:ascii="Montserrat" w:hAnsi="Montserrat" w:cs="Arial"/>
          <w:sz w:val="24"/>
          <w:szCs w:val="24"/>
        </w:rPr>
        <w:t xml:space="preserve"> respiratorische-</w:t>
      </w:r>
      <w:proofErr w:type="spellStart"/>
      <w:r w:rsidR="004F3504" w:rsidRPr="006517A0">
        <w:rPr>
          <w:rFonts w:ascii="Montserrat" w:hAnsi="Montserrat" w:cs="Arial"/>
          <w:sz w:val="24"/>
          <w:szCs w:val="24"/>
        </w:rPr>
        <w:t>Synzytial</w:t>
      </w:r>
      <w:proofErr w:type="spellEnd"/>
      <w:r w:rsidR="004F3504" w:rsidRPr="006517A0">
        <w:rPr>
          <w:rFonts w:ascii="Montserrat" w:hAnsi="Montserrat" w:cs="Arial"/>
          <w:sz w:val="24"/>
          <w:szCs w:val="24"/>
        </w:rPr>
        <w:t>-Virus</w:t>
      </w:r>
      <w:r w:rsidR="003F1F2A">
        <w:rPr>
          <w:rFonts w:ascii="Montserrat" w:hAnsi="Montserrat" w:cs="Arial"/>
          <w:sz w:val="24"/>
          <w:szCs w:val="24"/>
        </w:rPr>
        <w:t xml:space="preserve"> (RSV) </w:t>
      </w:r>
      <w:r w:rsidR="001C77D5" w:rsidRPr="006517A0">
        <w:rPr>
          <w:rFonts w:ascii="Montserrat" w:hAnsi="Montserrat" w:cs="Arial"/>
          <w:sz w:val="24"/>
          <w:szCs w:val="24"/>
        </w:rPr>
        <w:t>verursacht Atemwegsinfektionen im Winter.</w:t>
      </w:r>
      <w:r w:rsidR="004F3504" w:rsidRPr="006517A0">
        <w:rPr>
          <w:rFonts w:ascii="Montserrat" w:hAnsi="Montserrat" w:cs="Arial"/>
          <w:sz w:val="24"/>
          <w:szCs w:val="24"/>
        </w:rPr>
        <w:t xml:space="preserve"> </w:t>
      </w:r>
      <w:r w:rsidR="002B0B15" w:rsidRPr="006517A0">
        <w:rPr>
          <w:rFonts w:ascii="Montserrat" w:hAnsi="Montserrat" w:cs="Arial"/>
          <w:sz w:val="24"/>
          <w:szCs w:val="24"/>
        </w:rPr>
        <w:t>Die Übertragu</w:t>
      </w:r>
      <w:r w:rsidR="001C77D5" w:rsidRPr="006517A0">
        <w:rPr>
          <w:rFonts w:ascii="Montserrat" w:hAnsi="Montserrat" w:cs="Arial"/>
          <w:sz w:val="24"/>
          <w:szCs w:val="24"/>
        </w:rPr>
        <w:t>n</w:t>
      </w:r>
      <w:r w:rsidR="002B0B15" w:rsidRPr="006517A0">
        <w:rPr>
          <w:rFonts w:ascii="Montserrat" w:hAnsi="Montserrat" w:cs="Arial"/>
          <w:sz w:val="24"/>
          <w:szCs w:val="24"/>
        </w:rPr>
        <w:t xml:space="preserve">g erfolgt </w:t>
      </w:r>
      <w:r w:rsidR="00C32E04" w:rsidRPr="006517A0">
        <w:rPr>
          <w:rFonts w:ascii="Montserrat" w:hAnsi="Montserrat" w:cs="Arial"/>
          <w:sz w:val="24"/>
          <w:szCs w:val="24"/>
        </w:rPr>
        <w:t xml:space="preserve">von Mensch zu Mensch </w:t>
      </w:r>
      <w:r w:rsidR="002B0B15" w:rsidRPr="006517A0">
        <w:rPr>
          <w:rFonts w:ascii="Montserrat" w:hAnsi="Montserrat" w:cs="Arial"/>
          <w:sz w:val="24"/>
          <w:szCs w:val="24"/>
        </w:rPr>
        <w:t>über Tröpfchen</w:t>
      </w:r>
      <w:r w:rsidR="00C32E04" w:rsidRPr="006517A0">
        <w:rPr>
          <w:rFonts w:ascii="Montserrat" w:hAnsi="Montserrat" w:cs="Arial"/>
          <w:sz w:val="24"/>
          <w:szCs w:val="24"/>
        </w:rPr>
        <w:t xml:space="preserve"> (Husten, Niesen). </w:t>
      </w:r>
      <w:r w:rsidR="00C91389" w:rsidRPr="006517A0">
        <w:rPr>
          <w:rFonts w:ascii="Montserrat" w:hAnsi="Montserrat" w:cs="Arial"/>
          <w:sz w:val="24"/>
          <w:szCs w:val="24"/>
        </w:rPr>
        <w:t>Die</w:t>
      </w:r>
      <w:r w:rsidR="003F1F2A">
        <w:rPr>
          <w:rFonts w:ascii="Montserrat" w:hAnsi="Montserrat" w:cs="Arial"/>
          <w:sz w:val="24"/>
          <w:szCs w:val="24"/>
        </w:rPr>
        <w:t xml:space="preserve"> Erkrankung ist bereits vor Ausbruch von Symptomen ansteckend und auch eine durchgemachte RSV-Infektion hinterlässt keine bleibende Immunität (</w:t>
      </w:r>
      <w:r w:rsidR="00B7618E">
        <w:rPr>
          <w:rFonts w:ascii="Montserrat" w:hAnsi="Montserrat" w:cs="Arial"/>
          <w:sz w:val="24"/>
          <w:szCs w:val="24"/>
        </w:rPr>
        <w:t>S</w:t>
      </w:r>
      <w:r w:rsidR="003F1F2A">
        <w:rPr>
          <w:rFonts w:ascii="Montserrat" w:hAnsi="Montserrat" w:cs="Arial"/>
          <w:sz w:val="24"/>
          <w:szCs w:val="24"/>
        </w:rPr>
        <w:t>chutz vor zukünftiger Infektion).</w:t>
      </w:r>
      <w:r w:rsidR="00E503A6" w:rsidRPr="006517A0">
        <w:rPr>
          <w:rFonts w:ascii="Montserrat" w:hAnsi="Montserrat" w:cs="Arial"/>
          <w:sz w:val="24"/>
          <w:szCs w:val="24"/>
        </w:rPr>
        <w:t xml:space="preserve"> </w:t>
      </w:r>
    </w:p>
    <w:p w14:paraId="64AB36E0" w14:textId="6A23B984" w:rsidR="00E242D0" w:rsidRPr="006517A0" w:rsidRDefault="00B04F01" w:rsidP="000914B1">
      <w:pPr>
        <w:rPr>
          <w:rFonts w:ascii="Montserrat" w:hAnsi="Montserrat" w:cs="Arial"/>
          <w:sz w:val="24"/>
          <w:szCs w:val="24"/>
        </w:rPr>
      </w:pPr>
      <w:r w:rsidRPr="006517A0">
        <w:rPr>
          <w:rFonts w:ascii="Montserrat" w:hAnsi="Montserrat" w:cs="Arial"/>
          <w:sz w:val="24"/>
          <w:szCs w:val="24"/>
        </w:rPr>
        <w:t>Symptome einer RSV-Infektion sind</w:t>
      </w:r>
      <w:r w:rsidR="00702FA6">
        <w:rPr>
          <w:rFonts w:ascii="Montserrat" w:hAnsi="Montserrat" w:cs="Arial"/>
          <w:sz w:val="24"/>
          <w:szCs w:val="24"/>
        </w:rPr>
        <w:t xml:space="preserve"> insbesondere: </w:t>
      </w:r>
      <w:r w:rsidRPr="006517A0">
        <w:rPr>
          <w:rFonts w:ascii="Montserrat" w:hAnsi="Montserrat" w:cs="Arial"/>
          <w:sz w:val="24"/>
          <w:szCs w:val="24"/>
        </w:rPr>
        <w:t xml:space="preserve">Fieber, </w:t>
      </w:r>
      <w:r w:rsidR="00702FA6">
        <w:rPr>
          <w:rFonts w:ascii="Montserrat" w:hAnsi="Montserrat" w:cs="Arial"/>
          <w:sz w:val="24"/>
          <w:szCs w:val="24"/>
        </w:rPr>
        <w:t xml:space="preserve">schleimiger </w:t>
      </w:r>
      <w:r w:rsidRPr="006517A0">
        <w:rPr>
          <w:rFonts w:ascii="Montserrat" w:hAnsi="Montserrat" w:cs="Arial"/>
          <w:sz w:val="24"/>
          <w:szCs w:val="24"/>
        </w:rPr>
        <w:t>Husten, Schnupfen</w:t>
      </w:r>
      <w:r w:rsidR="00702FA6">
        <w:rPr>
          <w:rFonts w:ascii="Montserrat" w:hAnsi="Montserrat" w:cs="Arial"/>
          <w:sz w:val="24"/>
          <w:szCs w:val="24"/>
        </w:rPr>
        <w:t xml:space="preserve"> und Atembeschwerden.</w:t>
      </w:r>
    </w:p>
    <w:p w14:paraId="1E3B6552" w14:textId="07811E72" w:rsidR="00E242D0" w:rsidRPr="006517A0" w:rsidRDefault="00E242D0" w:rsidP="000914B1">
      <w:pPr>
        <w:rPr>
          <w:rFonts w:ascii="Montserrat" w:hAnsi="Montserrat" w:cs="Arial"/>
          <w:sz w:val="24"/>
          <w:szCs w:val="24"/>
        </w:rPr>
      </w:pPr>
      <w:r w:rsidRPr="006517A0">
        <w:rPr>
          <w:rFonts w:ascii="Montserrat" w:hAnsi="Montserrat" w:cs="Arial"/>
          <w:sz w:val="24"/>
          <w:szCs w:val="24"/>
        </w:rPr>
        <w:t xml:space="preserve">Bei Säuglingen </w:t>
      </w:r>
      <w:r w:rsidR="00702FA6">
        <w:rPr>
          <w:rFonts w:ascii="Montserrat" w:hAnsi="Montserrat" w:cs="Arial"/>
          <w:sz w:val="24"/>
          <w:szCs w:val="24"/>
        </w:rPr>
        <w:t xml:space="preserve">sind die Verläufe oft schwer und es entsteht eine sogenannte </w:t>
      </w:r>
      <w:r w:rsidR="006640DC" w:rsidRPr="006517A0">
        <w:rPr>
          <w:rFonts w:ascii="Montserrat" w:hAnsi="Montserrat" w:cs="Arial"/>
          <w:sz w:val="24"/>
          <w:szCs w:val="24"/>
        </w:rPr>
        <w:t>Bronchiolitis</w:t>
      </w:r>
      <w:r w:rsidR="00702FA6">
        <w:rPr>
          <w:rFonts w:ascii="Montserrat" w:hAnsi="Montserrat" w:cs="Arial"/>
          <w:sz w:val="24"/>
          <w:szCs w:val="24"/>
        </w:rPr>
        <w:t xml:space="preserve">. Dies kann zu einem Spitalaufenthalt führen, weil eine Unterstützung der Atmung und der Ernährung notwendig werden kann. </w:t>
      </w:r>
    </w:p>
    <w:p w14:paraId="4E91EA91" w14:textId="1FF575B6" w:rsidR="004F3504" w:rsidRPr="006517A0" w:rsidRDefault="002071AF" w:rsidP="000914B1">
      <w:pPr>
        <w:rPr>
          <w:rFonts w:ascii="Montserrat" w:hAnsi="Montserrat" w:cs="Arial"/>
          <w:sz w:val="24"/>
          <w:szCs w:val="24"/>
        </w:rPr>
      </w:pPr>
      <w:r w:rsidRPr="006517A0">
        <w:rPr>
          <w:rFonts w:ascii="Montserrat" w:hAnsi="Montserrat" w:cs="Arial"/>
          <w:sz w:val="24"/>
          <w:szCs w:val="24"/>
        </w:rPr>
        <w:t xml:space="preserve">Bei älteren Kindern und Erwachsenen </w:t>
      </w:r>
      <w:r w:rsidR="00702FA6">
        <w:rPr>
          <w:rFonts w:ascii="Montserrat" w:hAnsi="Montserrat" w:cs="Arial"/>
          <w:sz w:val="24"/>
          <w:szCs w:val="24"/>
        </w:rPr>
        <w:t>ist der Verlauf oft milder.</w:t>
      </w:r>
      <w:r w:rsidRPr="006517A0">
        <w:rPr>
          <w:rFonts w:ascii="Montserrat" w:hAnsi="Montserrat" w:cs="Arial"/>
          <w:sz w:val="24"/>
          <w:szCs w:val="24"/>
        </w:rPr>
        <w:t xml:space="preserve"> </w:t>
      </w:r>
    </w:p>
    <w:p w14:paraId="387E3588" w14:textId="111751CB" w:rsidR="00E503A6" w:rsidRPr="006517A0" w:rsidRDefault="00502E7D" w:rsidP="000914B1">
      <w:pPr>
        <w:rPr>
          <w:rFonts w:ascii="Montserrat" w:hAnsi="Montserrat" w:cs="Arial"/>
          <w:sz w:val="24"/>
          <w:szCs w:val="24"/>
        </w:rPr>
      </w:pPr>
      <w:r>
        <w:rPr>
          <w:rFonts w:ascii="Montserrat" w:hAnsi="Montserrat" w:cs="Arial"/>
          <w:sz w:val="24"/>
          <w:szCs w:val="24"/>
        </w:rPr>
        <w:t xml:space="preserve">Eine spezifische Therapie gegen den RS-Virus existiert nicht. Die Krankheit wird symptomatisch behandelt. </w:t>
      </w:r>
    </w:p>
    <w:p w14:paraId="0749D944" w14:textId="77777777" w:rsidR="000914B1" w:rsidRPr="006517A0" w:rsidRDefault="000914B1" w:rsidP="000914B1">
      <w:pPr>
        <w:rPr>
          <w:rFonts w:ascii="Montserrat" w:hAnsi="Montserrat" w:cs="Arial"/>
          <w:sz w:val="24"/>
          <w:szCs w:val="24"/>
        </w:rPr>
      </w:pPr>
    </w:p>
    <w:p w14:paraId="080CFF4D" w14:textId="77777777" w:rsidR="000914B1" w:rsidRPr="006517A0" w:rsidRDefault="000914B1" w:rsidP="000914B1">
      <w:pPr>
        <w:rPr>
          <w:rFonts w:ascii="Montserrat" w:hAnsi="Montserrat" w:cs="Arial"/>
          <w:b/>
          <w:bCs/>
          <w:sz w:val="24"/>
          <w:szCs w:val="24"/>
        </w:rPr>
      </w:pPr>
      <w:r w:rsidRPr="006517A0">
        <w:rPr>
          <w:rFonts w:ascii="Montserrat" w:hAnsi="Montserrat" w:cs="Arial"/>
          <w:b/>
          <w:bCs/>
          <w:sz w:val="24"/>
          <w:szCs w:val="24"/>
        </w:rPr>
        <w:t>Vorbeugung</w:t>
      </w:r>
    </w:p>
    <w:p w14:paraId="7AB63D95" w14:textId="389A4C41" w:rsidR="00502E7D" w:rsidRDefault="006A0D7F" w:rsidP="00502E7D">
      <w:pPr>
        <w:rPr>
          <w:rFonts w:ascii="Montserrat" w:hAnsi="Montserrat" w:cs="Arial"/>
          <w:sz w:val="24"/>
          <w:szCs w:val="24"/>
        </w:rPr>
      </w:pPr>
      <w:r w:rsidRPr="006517A0">
        <w:rPr>
          <w:rFonts w:ascii="Montserrat" w:hAnsi="Montserrat" w:cs="Arial"/>
          <w:sz w:val="24"/>
          <w:szCs w:val="24"/>
        </w:rPr>
        <w:t xml:space="preserve">Neugeborene </w:t>
      </w:r>
      <w:r w:rsidR="00502E7D">
        <w:rPr>
          <w:rFonts w:ascii="Montserrat" w:hAnsi="Montserrat" w:cs="Arial"/>
          <w:sz w:val="24"/>
          <w:szCs w:val="24"/>
        </w:rPr>
        <w:t xml:space="preserve">und Säuglinge sollten möglichst nicht in Kontakt mit Personen mit Atemwegssymptomen oder Fieber kommen. </w:t>
      </w:r>
    </w:p>
    <w:p w14:paraId="1C9B853B" w14:textId="78CA3BA1" w:rsidR="00DC3B53" w:rsidRPr="006517A0" w:rsidRDefault="00502E7D" w:rsidP="000914B1">
      <w:pPr>
        <w:rPr>
          <w:rFonts w:ascii="Montserrat" w:hAnsi="Montserrat" w:cs="Arial"/>
          <w:sz w:val="24"/>
          <w:szCs w:val="24"/>
        </w:rPr>
      </w:pPr>
      <w:r>
        <w:rPr>
          <w:rFonts w:ascii="Montserrat" w:hAnsi="Montserrat" w:cs="Arial"/>
          <w:sz w:val="24"/>
          <w:szCs w:val="24"/>
        </w:rPr>
        <w:t xml:space="preserve">In </w:t>
      </w:r>
      <w:r w:rsidR="00F172A7" w:rsidRPr="006517A0">
        <w:rPr>
          <w:rFonts w:ascii="Montserrat" w:hAnsi="Montserrat" w:cs="Arial"/>
          <w:sz w:val="24"/>
          <w:szCs w:val="24"/>
        </w:rPr>
        <w:t xml:space="preserve">der Schweiz </w:t>
      </w:r>
      <w:r>
        <w:rPr>
          <w:rFonts w:ascii="Montserrat" w:hAnsi="Montserrat" w:cs="Arial"/>
          <w:sz w:val="24"/>
          <w:szCs w:val="24"/>
        </w:rPr>
        <w:t xml:space="preserve">sind </w:t>
      </w:r>
      <w:r w:rsidR="00DC3B53" w:rsidRPr="006517A0">
        <w:rPr>
          <w:rFonts w:ascii="Montserrat" w:hAnsi="Montserrat" w:cs="Arial"/>
          <w:sz w:val="24"/>
          <w:szCs w:val="24"/>
        </w:rPr>
        <w:t xml:space="preserve">zwei Möglichkeiten </w:t>
      </w:r>
      <w:r w:rsidR="00CE5A99" w:rsidRPr="006517A0">
        <w:rPr>
          <w:rFonts w:ascii="Montserrat" w:hAnsi="Montserrat" w:cs="Arial"/>
          <w:sz w:val="24"/>
          <w:szCs w:val="24"/>
        </w:rPr>
        <w:t>vorhanden,</w:t>
      </w:r>
      <w:r w:rsidR="00DC3B53" w:rsidRPr="006517A0">
        <w:rPr>
          <w:rFonts w:ascii="Montserrat" w:hAnsi="Montserrat" w:cs="Arial"/>
          <w:sz w:val="24"/>
          <w:szCs w:val="24"/>
        </w:rPr>
        <w:t xml:space="preserve"> um die Säuglinge in ihrer ersten RSV-Saison </w:t>
      </w:r>
      <w:r>
        <w:rPr>
          <w:rFonts w:ascii="Montserrat" w:hAnsi="Montserrat" w:cs="Arial"/>
          <w:sz w:val="24"/>
          <w:szCs w:val="24"/>
        </w:rPr>
        <w:t xml:space="preserve">vor einem schweren Krankheitsverlauf </w:t>
      </w:r>
      <w:r w:rsidR="00DC3B53" w:rsidRPr="006517A0">
        <w:rPr>
          <w:rFonts w:ascii="Montserrat" w:hAnsi="Montserrat" w:cs="Arial"/>
          <w:sz w:val="24"/>
          <w:szCs w:val="24"/>
        </w:rPr>
        <w:t>zu schützen:</w:t>
      </w:r>
    </w:p>
    <w:p w14:paraId="12CB1B82" w14:textId="0406376D" w:rsidR="00F478A7" w:rsidRDefault="0099461B" w:rsidP="00F478A7">
      <w:pPr>
        <w:pStyle w:val="Listenabsatz"/>
        <w:numPr>
          <w:ilvl w:val="0"/>
          <w:numId w:val="3"/>
        </w:numPr>
        <w:rPr>
          <w:rFonts w:ascii="Montserrat" w:hAnsi="Montserrat" w:cs="Arial"/>
          <w:sz w:val="24"/>
          <w:szCs w:val="24"/>
        </w:rPr>
      </w:pPr>
      <w:r w:rsidRPr="006517A0">
        <w:rPr>
          <w:rFonts w:ascii="Montserrat" w:hAnsi="Montserrat" w:cs="Arial"/>
          <w:sz w:val="24"/>
          <w:szCs w:val="24"/>
        </w:rPr>
        <w:t>Impfung der Mutter gegen RSV während der Schwangerschaft</w:t>
      </w:r>
      <w:r w:rsidR="00F478A7">
        <w:rPr>
          <w:rFonts w:ascii="Montserrat" w:hAnsi="Montserrat" w:cs="Arial"/>
          <w:sz w:val="24"/>
          <w:szCs w:val="24"/>
        </w:rPr>
        <w:t>, sofern das Baby während der Wintersaison auf die Welt kommt.</w:t>
      </w:r>
    </w:p>
    <w:p w14:paraId="580E7CF9" w14:textId="77777777" w:rsidR="00F478A7" w:rsidRPr="006517A0" w:rsidRDefault="00F478A7" w:rsidP="00F478A7">
      <w:pPr>
        <w:pStyle w:val="Listenabsatz"/>
        <w:rPr>
          <w:rFonts w:ascii="Montserrat" w:hAnsi="Montserrat" w:cs="Arial"/>
          <w:sz w:val="24"/>
          <w:szCs w:val="24"/>
        </w:rPr>
      </w:pPr>
    </w:p>
    <w:p w14:paraId="285C2121" w14:textId="363362F6" w:rsidR="006517A0" w:rsidRDefault="0099461B" w:rsidP="006517A0">
      <w:pPr>
        <w:pStyle w:val="Listenabsatz"/>
        <w:numPr>
          <w:ilvl w:val="0"/>
          <w:numId w:val="3"/>
        </w:numPr>
        <w:rPr>
          <w:rFonts w:ascii="Montserrat" w:hAnsi="Montserrat" w:cs="Arial"/>
          <w:sz w:val="24"/>
          <w:szCs w:val="24"/>
        </w:rPr>
      </w:pPr>
      <w:r w:rsidRPr="006517A0">
        <w:rPr>
          <w:rFonts w:ascii="Montserrat" w:hAnsi="Montserrat" w:cs="Arial"/>
          <w:sz w:val="24"/>
          <w:szCs w:val="24"/>
        </w:rPr>
        <w:t xml:space="preserve">Passive Immunisierung mit </w:t>
      </w:r>
      <w:r w:rsidR="00F478A7">
        <w:rPr>
          <w:rFonts w:ascii="Montserrat" w:hAnsi="Montserrat" w:cs="Arial"/>
          <w:sz w:val="24"/>
          <w:szCs w:val="24"/>
        </w:rPr>
        <w:t>einem Antikörper gegen das RS-Virus</w:t>
      </w:r>
      <w:r w:rsidR="00925921">
        <w:rPr>
          <w:rFonts w:ascii="Montserrat" w:hAnsi="Montserrat" w:cs="Arial"/>
          <w:sz w:val="24"/>
          <w:szCs w:val="24"/>
        </w:rPr>
        <w:t xml:space="preserve"> </w:t>
      </w:r>
      <w:proofErr w:type="spellStart"/>
      <w:r w:rsidR="000B7A19" w:rsidRPr="000B7A19">
        <w:rPr>
          <w:rFonts w:ascii="Montserrat" w:hAnsi="Montserrat" w:cs="Arial"/>
          <w:sz w:val="24"/>
          <w:szCs w:val="24"/>
        </w:rPr>
        <w:t>Enflonsia</w:t>
      </w:r>
      <w:proofErr w:type="spellEnd"/>
      <w:r w:rsidR="000B7A19" w:rsidRPr="000B7A19">
        <w:rPr>
          <w:rFonts w:ascii="Montserrat" w:hAnsi="Montserrat" w:cs="Arial"/>
          <w:sz w:val="24"/>
          <w:szCs w:val="24"/>
        </w:rPr>
        <w:t xml:space="preserve">® (Alternative </w:t>
      </w:r>
      <w:proofErr w:type="spellStart"/>
      <w:r w:rsidR="000B7A19" w:rsidRPr="000B7A19">
        <w:rPr>
          <w:rFonts w:ascii="Montserrat" w:hAnsi="Montserrat" w:cs="Arial"/>
          <w:sz w:val="24"/>
          <w:szCs w:val="24"/>
        </w:rPr>
        <w:t>Beyfortus</w:t>
      </w:r>
      <w:proofErr w:type="spellEnd"/>
      <w:r w:rsidR="000B7A19" w:rsidRPr="000B7A19">
        <w:rPr>
          <w:rFonts w:ascii="Montserrat" w:hAnsi="Montserrat" w:cs="Arial"/>
          <w:sz w:val="24"/>
          <w:szCs w:val="24"/>
        </w:rPr>
        <w:t>®)</w:t>
      </w:r>
      <w:r w:rsidR="00F478A7">
        <w:rPr>
          <w:rFonts w:ascii="Montserrat" w:hAnsi="Montserrat" w:cs="Arial"/>
          <w:sz w:val="24"/>
          <w:szCs w:val="24"/>
        </w:rPr>
        <w:t xml:space="preserve">. </w:t>
      </w:r>
      <w:r w:rsidR="00F478A7" w:rsidRPr="006517A0">
        <w:rPr>
          <w:rFonts w:ascii="Montserrat" w:hAnsi="Montserrat" w:cs="Arial"/>
          <w:sz w:val="24"/>
          <w:szCs w:val="24"/>
        </w:rPr>
        <w:t xml:space="preserve">Der Impfstoff ist ein Passivimpfstoff, d.h. er enthält keine Virusbestandteile, </w:t>
      </w:r>
      <w:r w:rsidR="00A12329" w:rsidRPr="006517A0">
        <w:rPr>
          <w:rFonts w:ascii="Montserrat" w:hAnsi="Montserrat" w:cs="Arial"/>
          <w:sz w:val="24"/>
          <w:szCs w:val="24"/>
        </w:rPr>
        <w:t xml:space="preserve">sondern nur </w:t>
      </w:r>
      <w:r w:rsidR="00B66EE1" w:rsidRPr="006517A0">
        <w:rPr>
          <w:rFonts w:ascii="Montserrat" w:hAnsi="Montserrat" w:cs="Arial"/>
          <w:sz w:val="24"/>
          <w:szCs w:val="24"/>
        </w:rPr>
        <w:t>Abwehrstoffe</w:t>
      </w:r>
      <w:r w:rsidR="00A12329" w:rsidRPr="006517A0">
        <w:rPr>
          <w:rFonts w:ascii="Montserrat" w:hAnsi="Montserrat" w:cs="Arial"/>
          <w:sz w:val="24"/>
          <w:szCs w:val="24"/>
        </w:rPr>
        <w:t xml:space="preserve"> (Antikörper) gegen das Virus. Der Schutz tritt somit direkt nach der Impfung ein. </w:t>
      </w:r>
    </w:p>
    <w:p w14:paraId="716FBEEF" w14:textId="77777777" w:rsidR="006517A0" w:rsidRPr="006517A0" w:rsidRDefault="006517A0" w:rsidP="006517A0">
      <w:pPr>
        <w:pStyle w:val="Listenabsatz"/>
        <w:rPr>
          <w:rFonts w:ascii="Montserrat" w:hAnsi="Montserrat" w:cs="Arial"/>
          <w:sz w:val="24"/>
          <w:szCs w:val="24"/>
        </w:rPr>
      </w:pPr>
    </w:p>
    <w:p w14:paraId="74CC009A" w14:textId="2AAF765A" w:rsidR="00CE5A99" w:rsidRPr="006517A0" w:rsidRDefault="00A12329" w:rsidP="006517A0">
      <w:pPr>
        <w:pStyle w:val="Listenabsatz"/>
        <w:rPr>
          <w:rFonts w:ascii="Montserrat" w:hAnsi="Montserrat" w:cs="Arial"/>
          <w:sz w:val="24"/>
          <w:szCs w:val="24"/>
        </w:rPr>
      </w:pPr>
      <w:r w:rsidRPr="006517A0">
        <w:rPr>
          <w:rFonts w:ascii="Montserrat" w:hAnsi="Montserrat" w:cs="Arial"/>
          <w:sz w:val="24"/>
          <w:szCs w:val="24"/>
        </w:rPr>
        <w:lastRenderedPageBreak/>
        <w:t xml:space="preserve">Die Antikörper werden über 5-6 Monate im Körper abgebaut. Somit ist in einer zukünftigen Wintersaison die Ansteckung durch das RS-Virus erneut möglich. Die Kinder sind dann älter und zeigen oft eine weniger ausgeprägte Symptomatik. </w:t>
      </w:r>
    </w:p>
    <w:p w14:paraId="36C987DE" w14:textId="77777777" w:rsidR="00A12329" w:rsidRPr="00A12329" w:rsidRDefault="00A12329" w:rsidP="00A12329">
      <w:pPr>
        <w:pStyle w:val="Listenabsatz"/>
        <w:rPr>
          <w:rFonts w:ascii="Montserrat" w:hAnsi="Montserrat" w:cs="Arial"/>
          <w:sz w:val="24"/>
          <w:szCs w:val="24"/>
        </w:rPr>
      </w:pPr>
    </w:p>
    <w:p w14:paraId="519E38E0" w14:textId="77777777" w:rsidR="006517A0" w:rsidRDefault="00A12329" w:rsidP="003C16E9">
      <w:pPr>
        <w:rPr>
          <w:rFonts w:ascii="Montserrat" w:hAnsi="Montserrat" w:cs="Arial"/>
          <w:sz w:val="24"/>
          <w:szCs w:val="24"/>
        </w:rPr>
      </w:pPr>
      <w:r>
        <w:rPr>
          <w:rFonts w:ascii="Montserrat" w:hAnsi="Montserrat" w:cs="Arial"/>
          <w:sz w:val="24"/>
          <w:szCs w:val="24"/>
        </w:rPr>
        <w:t>Aufgrund der guten Erfahrung der letzten beiden Saisons unter Einsatz der Immunisierung empfehlen wir allen Säuglingen, welche seit dem 01.April 2026 auf die Welt gekommen sind, eine Dosis der RSV-Antikörper zu verabreichen. Der ideale Zeitpunkt dafür ist Ende Oktober/Anfang November 2026.</w:t>
      </w:r>
    </w:p>
    <w:p w14:paraId="203FD7EB" w14:textId="4305D3E1" w:rsidR="006517A0" w:rsidRDefault="00121F85" w:rsidP="003C16E9">
      <w:pPr>
        <w:rPr>
          <w:rFonts w:ascii="Montserrat" w:hAnsi="Montserrat" w:cs="Arial"/>
          <w:sz w:val="24"/>
          <w:szCs w:val="24"/>
        </w:rPr>
      </w:pPr>
      <w:r>
        <w:rPr>
          <w:rFonts w:ascii="Montserrat" w:hAnsi="Montserrat" w:cs="Arial"/>
          <w:sz w:val="24"/>
          <w:szCs w:val="24"/>
        </w:rPr>
        <w:t xml:space="preserve">Die Impfung erfolgt in den Oberschenkel und kann auch mit anderen Impfungen kombiniert werden. Nebenwirkungen sind selten. Manchmal kann es lokal zu einer Schwellung oder Rötung der Einstichstelle kommen, welche aber vorübergehend ist. </w:t>
      </w:r>
    </w:p>
    <w:p w14:paraId="70325F1D" w14:textId="2C2CA93E" w:rsidR="006517A0" w:rsidRDefault="00121F85" w:rsidP="003C16E9">
      <w:pPr>
        <w:rPr>
          <w:rFonts w:ascii="Montserrat" w:hAnsi="Montserrat" w:cs="Arial"/>
          <w:sz w:val="24"/>
          <w:szCs w:val="24"/>
        </w:rPr>
      </w:pPr>
      <w:r>
        <w:rPr>
          <w:rFonts w:ascii="Montserrat" w:hAnsi="Montserrat" w:cs="Arial"/>
          <w:sz w:val="24"/>
          <w:szCs w:val="24"/>
        </w:rPr>
        <w:t>Säuglinge, welche ab Oktober 2026 zu</w:t>
      </w:r>
      <w:r w:rsidR="000E69B5">
        <w:rPr>
          <w:rFonts w:ascii="Montserrat" w:hAnsi="Montserrat" w:cs="Arial"/>
          <w:sz w:val="24"/>
          <w:szCs w:val="24"/>
        </w:rPr>
        <w:t>r</w:t>
      </w:r>
      <w:r>
        <w:rPr>
          <w:rFonts w:ascii="Montserrat" w:hAnsi="Montserrat" w:cs="Arial"/>
          <w:sz w:val="24"/>
          <w:szCs w:val="24"/>
        </w:rPr>
        <w:t xml:space="preserve"> Welt kommen, haben die Möglichkeit die Impfung direkt im Wochenbett zu erhalten. Alternativ dazu, können wir sie auch im Verlauf bei uns in der Praxis anbieten. </w:t>
      </w:r>
    </w:p>
    <w:p w14:paraId="2F6D9A4B" w14:textId="1A169A83" w:rsidR="00302B79" w:rsidRDefault="00994243" w:rsidP="003C16E9">
      <w:pPr>
        <w:rPr>
          <w:rFonts w:ascii="Montserrat" w:hAnsi="Montserrat" w:cs="Arial"/>
          <w:sz w:val="24"/>
          <w:szCs w:val="24"/>
        </w:rPr>
      </w:pPr>
      <w:r>
        <w:rPr>
          <w:rFonts w:ascii="Montserrat" w:hAnsi="Montserrat" w:cs="Arial"/>
          <w:sz w:val="24"/>
          <w:szCs w:val="24"/>
        </w:rPr>
        <w:t xml:space="preserve">Weitere Informationen zur Erkrankung und zur Schutzimpfung finden Sie unter folgenden Links: </w:t>
      </w:r>
    </w:p>
    <w:p w14:paraId="072F0FF6" w14:textId="21EA1408" w:rsidR="00302B79" w:rsidRDefault="00994243" w:rsidP="003C16E9">
      <w:pPr>
        <w:rPr>
          <w:rFonts w:ascii="Montserrat" w:hAnsi="Montserrat" w:cs="Arial"/>
          <w:sz w:val="24"/>
          <w:szCs w:val="24"/>
        </w:rPr>
      </w:pPr>
      <w:hyperlink r:id="rId9" w:history="1">
        <w:r w:rsidRPr="00C82AB9">
          <w:rPr>
            <w:rStyle w:val="Hyperlink"/>
            <w:rFonts w:ascii="Montserrat" w:hAnsi="Montserrat" w:cs="Arial"/>
            <w:sz w:val="24"/>
            <w:szCs w:val="24"/>
          </w:rPr>
          <w:t>https://www.infovac.ch/de/impfung/nach-krankheiten-geordnet/respiratorisches-synzytial-virus-rsv</w:t>
        </w:r>
      </w:hyperlink>
      <w:r>
        <w:rPr>
          <w:rFonts w:ascii="Montserrat" w:hAnsi="Montserrat" w:cs="Arial"/>
          <w:sz w:val="24"/>
          <w:szCs w:val="24"/>
        </w:rPr>
        <w:t xml:space="preserve"> </w:t>
      </w:r>
    </w:p>
    <w:p w14:paraId="7871D052" w14:textId="77777777" w:rsidR="006517A0" w:rsidRDefault="00994243" w:rsidP="003C16E9">
      <w:pPr>
        <w:rPr>
          <w:rFonts w:ascii="Montserrat" w:hAnsi="Montserrat" w:cs="Arial"/>
          <w:sz w:val="24"/>
          <w:szCs w:val="24"/>
        </w:rPr>
      </w:pPr>
      <w:hyperlink r:id="rId10" w:history="1">
        <w:r w:rsidRPr="00C82AB9">
          <w:rPr>
            <w:rStyle w:val="Hyperlink"/>
            <w:rFonts w:ascii="Montserrat" w:hAnsi="Montserrat" w:cs="Arial"/>
            <w:sz w:val="24"/>
            <w:szCs w:val="24"/>
          </w:rPr>
          <w:t>https://www.bag.admin.ch/de/respiratorisches-synzytial-virus-rsv</w:t>
        </w:r>
      </w:hyperlink>
      <w:r>
        <w:rPr>
          <w:rFonts w:ascii="Montserrat" w:hAnsi="Montserrat" w:cs="Arial"/>
          <w:sz w:val="24"/>
          <w:szCs w:val="24"/>
        </w:rPr>
        <w:t xml:space="preserve"> </w:t>
      </w:r>
    </w:p>
    <w:p w14:paraId="63B1CEF4" w14:textId="2094684B" w:rsidR="006517A0" w:rsidRDefault="00994243" w:rsidP="003C16E9">
      <w:pPr>
        <w:rPr>
          <w:rFonts w:ascii="Montserrat" w:hAnsi="Montserrat" w:cs="Arial"/>
          <w:b/>
          <w:bCs/>
          <w:sz w:val="24"/>
          <w:szCs w:val="24"/>
        </w:rPr>
      </w:pPr>
      <w:r>
        <w:rPr>
          <w:rFonts w:ascii="Montserrat" w:hAnsi="Montserrat" w:cs="Arial"/>
          <w:b/>
          <w:bCs/>
          <w:sz w:val="24"/>
          <w:szCs w:val="24"/>
        </w:rPr>
        <w:t xml:space="preserve">Weiteres Vorgehen </w:t>
      </w:r>
    </w:p>
    <w:p w14:paraId="5B4EC72F" w14:textId="1B5D41CB" w:rsidR="00CC232C" w:rsidRDefault="00994243" w:rsidP="003C16E9">
      <w:pPr>
        <w:rPr>
          <w:rFonts w:ascii="Montserrat" w:hAnsi="Montserrat" w:cs="Arial"/>
          <w:sz w:val="24"/>
          <w:szCs w:val="24"/>
        </w:rPr>
      </w:pPr>
      <w:r>
        <w:rPr>
          <w:rFonts w:ascii="Montserrat" w:hAnsi="Montserrat" w:cs="Arial"/>
          <w:sz w:val="24"/>
          <w:szCs w:val="24"/>
        </w:rPr>
        <w:t xml:space="preserve">Falls Sie Ihr Kind vor einem schweren </w:t>
      </w:r>
      <w:r w:rsidR="000A1061">
        <w:rPr>
          <w:rFonts w:ascii="Montserrat" w:hAnsi="Montserrat" w:cs="Arial"/>
          <w:sz w:val="24"/>
          <w:szCs w:val="24"/>
        </w:rPr>
        <w:t>V</w:t>
      </w:r>
      <w:r>
        <w:rPr>
          <w:rFonts w:ascii="Montserrat" w:hAnsi="Montserrat" w:cs="Arial"/>
          <w:sz w:val="24"/>
          <w:szCs w:val="24"/>
        </w:rPr>
        <w:t xml:space="preserve">erlauf durch RSV schützen möchten, oder falls Sie </w:t>
      </w:r>
      <w:r w:rsidR="000A1061">
        <w:rPr>
          <w:rFonts w:ascii="Montserrat" w:hAnsi="Montserrat" w:cs="Arial"/>
          <w:sz w:val="24"/>
          <w:szCs w:val="24"/>
        </w:rPr>
        <w:t>weitere</w:t>
      </w:r>
      <w:r>
        <w:rPr>
          <w:rFonts w:ascii="Montserrat" w:hAnsi="Montserrat" w:cs="Arial"/>
          <w:sz w:val="24"/>
          <w:szCs w:val="24"/>
        </w:rPr>
        <w:t xml:space="preserve"> Fragen</w:t>
      </w:r>
      <w:r w:rsidR="000A1061">
        <w:rPr>
          <w:rFonts w:ascii="Montserrat" w:hAnsi="Montserrat" w:cs="Arial"/>
          <w:sz w:val="24"/>
          <w:szCs w:val="24"/>
        </w:rPr>
        <w:t xml:space="preserve"> zur Immunisierung haben, dürfen Sie sich gerne für einen Termin in unserer Praxis melden. </w:t>
      </w:r>
    </w:p>
    <w:p w14:paraId="42965319" w14:textId="399D1C2D" w:rsidR="00F51694" w:rsidRDefault="000A1061" w:rsidP="003C16E9">
      <w:pPr>
        <w:rPr>
          <w:rFonts w:ascii="Montserrat" w:hAnsi="Montserrat" w:cs="Arial"/>
          <w:sz w:val="24"/>
          <w:szCs w:val="24"/>
        </w:rPr>
      </w:pPr>
      <w:r>
        <w:rPr>
          <w:rFonts w:ascii="Montserrat" w:hAnsi="Montserrat" w:cs="Arial"/>
          <w:sz w:val="24"/>
          <w:szCs w:val="24"/>
        </w:rPr>
        <w:t>Melden Sie sich dafür entweder telefonisch zu den Öffnungszeiten oder per Mail</w:t>
      </w:r>
      <w:r w:rsidR="00CC232C">
        <w:rPr>
          <w:rFonts w:ascii="Montserrat" w:hAnsi="Montserrat" w:cs="Arial"/>
          <w:sz w:val="24"/>
          <w:szCs w:val="24"/>
        </w:rPr>
        <w:t xml:space="preserve"> bis am 26.10.2026</w:t>
      </w:r>
      <w:r>
        <w:rPr>
          <w:rFonts w:ascii="Montserrat" w:hAnsi="Montserrat" w:cs="Arial"/>
          <w:sz w:val="24"/>
          <w:szCs w:val="24"/>
        </w:rPr>
        <w:t xml:space="preserve">. </w:t>
      </w:r>
    </w:p>
    <w:p w14:paraId="3CD1D2FE" w14:textId="77777777" w:rsidR="00CC232C" w:rsidRDefault="00CC232C" w:rsidP="003C16E9">
      <w:pPr>
        <w:rPr>
          <w:rFonts w:ascii="Montserrat" w:hAnsi="Montserrat" w:cs="Arial"/>
          <w:sz w:val="24"/>
          <w:szCs w:val="24"/>
        </w:rPr>
      </w:pPr>
    </w:p>
    <w:p w14:paraId="20EAD388" w14:textId="77777777" w:rsidR="00CC232C" w:rsidRDefault="00CC232C" w:rsidP="003C16E9">
      <w:pPr>
        <w:rPr>
          <w:rFonts w:ascii="Montserrat" w:hAnsi="Montserrat" w:cs="Arial"/>
          <w:sz w:val="24"/>
          <w:szCs w:val="24"/>
        </w:rPr>
      </w:pPr>
    </w:p>
    <w:p w14:paraId="47BC0D99" w14:textId="77777777" w:rsidR="00CC232C" w:rsidRDefault="000A1061">
      <w:pPr>
        <w:rPr>
          <w:rFonts w:ascii="Montserrat" w:hAnsi="Montserrat" w:cs="Arial"/>
          <w:sz w:val="24"/>
          <w:szCs w:val="24"/>
        </w:rPr>
      </w:pPr>
      <w:r>
        <w:rPr>
          <w:rFonts w:ascii="Montserrat" w:hAnsi="Montserrat" w:cs="Arial"/>
          <w:sz w:val="24"/>
          <w:szCs w:val="24"/>
        </w:rPr>
        <w:t xml:space="preserve">Freundliche Grüsse </w:t>
      </w:r>
    </w:p>
    <w:p w14:paraId="367D44A0" w14:textId="77777777" w:rsidR="00CC232C" w:rsidRDefault="00CC232C" w:rsidP="00CC232C">
      <w:pPr>
        <w:rPr>
          <w:rFonts w:ascii="Montserrat" w:hAnsi="Montserrat" w:cs="Arial"/>
          <w:sz w:val="24"/>
          <w:szCs w:val="24"/>
        </w:rPr>
      </w:pPr>
    </w:p>
    <w:p w14:paraId="34869731" w14:textId="733EB53E" w:rsidR="00CC232C" w:rsidRDefault="000A1061" w:rsidP="00CC232C">
      <w:pPr>
        <w:rPr>
          <w:rFonts w:ascii="Montserrat" w:hAnsi="Montserrat" w:cs="Arial"/>
          <w:sz w:val="24"/>
          <w:szCs w:val="24"/>
        </w:rPr>
      </w:pPr>
      <w:r>
        <w:rPr>
          <w:rFonts w:ascii="Montserrat" w:hAnsi="Montserrat" w:cs="Arial"/>
          <w:sz w:val="24"/>
          <w:szCs w:val="24"/>
        </w:rPr>
        <w:t xml:space="preserve">Ihr Team der Kinderpraxis im Dorf </w:t>
      </w:r>
    </w:p>
    <w:p w14:paraId="4CF4922B" w14:textId="31B98095" w:rsidR="00E860C9" w:rsidRDefault="000A1061" w:rsidP="00CC232C">
      <w:pPr>
        <w:rPr>
          <w:rFonts w:ascii="Montserrat" w:hAnsi="Montserrat" w:cs="Arial"/>
          <w:sz w:val="24"/>
          <w:szCs w:val="24"/>
        </w:rPr>
      </w:pPr>
      <w:r>
        <w:rPr>
          <w:rFonts w:ascii="Montserrat" w:hAnsi="Montserrat" w:cs="Arial"/>
          <w:sz w:val="24"/>
          <w:szCs w:val="24"/>
        </w:rPr>
        <w:t>Dipl. med. Letizia Pally und Dr. med. Nicole Vogel</w:t>
      </w:r>
    </w:p>
    <w:sectPr w:rsidR="00E860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C90"/>
    <w:multiLevelType w:val="hybridMultilevel"/>
    <w:tmpl w:val="057A63E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40432CA"/>
    <w:multiLevelType w:val="multilevel"/>
    <w:tmpl w:val="4E2C48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5A539C7"/>
    <w:multiLevelType w:val="hybridMultilevel"/>
    <w:tmpl w:val="D996DE22"/>
    <w:lvl w:ilvl="0" w:tplc="A0D238C2">
      <w:start w:val="5"/>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89442561">
    <w:abstractNumId w:val="2"/>
  </w:num>
  <w:num w:numId="2" w16cid:durableId="814224659">
    <w:abstractNumId w:val="1"/>
  </w:num>
  <w:num w:numId="3" w16cid:durableId="637417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8F4"/>
    <w:rsid w:val="00014001"/>
    <w:rsid w:val="00043766"/>
    <w:rsid w:val="0006000E"/>
    <w:rsid w:val="0006449D"/>
    <w:rsid w:val="000914B1"/>
    <w:rsid w:val="00094C27"/>
    <w:rsid w:val="000956AB"/>
    <w:rsid w:val="000A1061"/>
    <w:rsid w:val="000B7A19"/>
    <w:rsid w:val="000E6066"/>
    <w:rsid w:val="000E69B5"/>
    <w:rsid w:val="00101B2B"/>
    <w:rsid w:val="00112E3D"/>
    <w:rsid w:val="00121F85"/>
    <w:rsid w:val="00150789"/>
    <w:rsid w:val="00194527"/>
    <w:rsid w:val="001A795F"/>
    <w:rsid w:val="001C77D5"/>
    <w:rsid w:val="001D4752"/>
    <w:rsid w:val="001D60C4"/>
    <w:rsid w:val="001E6D58"/>
    <w:rsid w:val="001F7129"/>
    <w:rsid w:val="002071AF"/>
    <w:rsid w:val="00236C47"/>
    <w:rsid w:val="00246F6D"/>
    <w:rsid w:val="00253E8A"/>
    <w:rsid w:val="002608E9"/>
    <w:rsid w:val="00281A61"/>
    <w:rsid w:val="002A78B7"/>
    <w:rsid w:val="002B0B15"/>
    <w:rsid w:val="002B21B9"/>
    <w:rsid w:val="002F519D"/>
    <w:rsid w:val="002F7425"/>
    <w:rsid w:val="00302B79"/>
    <w:rsid w:val="00353740"/>
    <w:rsid w:val="00391C9A"/>
    <w:rsid w:val="003B51F5"/>
    <w:rsid w:val="003B6687"/>
    <w:rsid w:val="003C16E9"/>
    <w:rsid w:val="003C5CD3"/>
    <w:rsid w:val="003D51C3"/>
    <w:rsid w:val="003F1F2A"/>
    <w:rsid w:val="00410B42"/>
    <w:rsid w:val="004203A1"/>
    <w:rsid w:val="00422EB0"/>
    <w:rsid w:val="0042400D"/>
    <w:rsid w:val="004646A2"/>
    <w:rsid w:val="004B4E4E"/>
    <w:rsid w:val="004C45D8"/>
    <w:rsid w:val="004F3504"/>
    <w:rsid w:val="005008F4"/>
    <w:rsid w:val="00502AF8"/>
    <w:rsid w:val="00502E7D"/>
    <w:rsid w:val="0053781C"/>
    <w:rsid w:val="00563925"/>
    <w:rsid w:val="005929C6"/>
    <w:rsid w:val="005C7163"/>
    <w:rsid w:val="005F7D10"/>
    <w:rsid w:val="0060742A"/>
    <w:rsid w:val="0063752A"/>
    <w:rsid w:val="006517A0"/>
    <w:rsid w:val="006640DC"/>
    <w:rsid w:val="0066431D"/>
    <w:rsid w:val="00667220"/>
    <w:rsid w:val="006703D5"/>
    <w:rsid w:val="006A0D7F"/>
    <w:rsid w:val="006B20DE"/>
    <w:rsid w:val="00702FA6"/>
    <w:rsid w:val="007201A1"/>
    <w:rsid w:val="00740036"/>
    <w:rsid w:val="00762882"/>
    <w:rsid w:val="00833D7D"/>
    <w:rsid w:val="0084454A"/>
    <w:rsid w:val="0084486C"/>
    <w:rsid w:val="008D6A7B"/>
    <w:rsid w:val="00907E01"/>
    <w:rsid w:val="00925921"/>
    <w:rsid w:val="009667EB"/>
    <w:rsid w:val="0098253A"/>
    <w:rsid w:val="00994243"/>
    <w:rsid w:val="0099461B"/>
    <w:rsid w:val="009F2B7D"/>
    <w:rsid w:val="00A00F68"/>
    <w:rsid w:val="00A12329"/>
    <w:rsid w:val="00A22E4C"/>
    <w:rsid w:val="00A4275E"/>
    <w:rsid w:val="00AB51B7"/>
    <w:rsid w:val="00AC79CE"/>
    <w:rsid w:val="00B04F01"/>
    <w:rsid w:val="00B14347"/>
    <w:rsid w:val="00B66EE1"/>
    <w:rsid w:val="00B75443"/>
    <w:rsid w:val="00B7618E"/>
    <w:rsid w:val="00B80FC6"/>
    <w:rsid w:val="00BA5FDC"/>
    <w:rsid w:val="00BD4150"/>
    <w:rsid w:val="00C25F08"/>
    <w:rsid w:val="00C32E04"/>
    <w:rsid w:val="00C71D30"/>
    <w:rsid w:val="00C87C86"/>
    <w:rsid w:val="00C91389"/>
    <w:rsid w:val="00CC232C"/>
    <w:rsid w:val="00CC7950"/>
    <w:rsid w:val="00CD452B"/>
    <w:rsid w:val="00CD4A03"/>
    <w:rsid w:val="00CD56B2"/>
    <w:rsid w:val="00CE29E4"/>
    <w:rsid w:val="00CE5A99"/>
    <w:rsid w:val="00CE7682"/>
    <w:rsid w:val="00D2347A"/>
    <w:rsid w:val="00D23F36"/>
    <w:rsid w:val="00D353C7"/>
    <w:rsid w:val="00DA197B"/>
    <w:rsid w:val="00DC3B53"/>
    <w:rsid w:val="00DF01D7"/>
    <w:rsid w:val="00E02CE4"/>
    <w:rsid w:val="00E242D0"/>
    <w:rsid w:val="00E503A6"/>
    <w:rsid w:val="00E70843"/>
    <w:rsid w:val="00E85FD3"/>
    <w:rsid w:val="00E860C9"/>
    <w:rsid w:val="00EA70D9"/>
    <w:rsid w:val="00EC0970"/>
    <w:rsid w:val="00EC4C12"/>
    <w:rsid w:val="00F172A7"/>
    <w:rsid w:val="00F378A1"/>
    <w:rsid w:val="00F478A7"/>
    <w:rsid w:val="00F51694"/>
    <w:rsid w:val="00F81349"/>
    <w:rsid w:val="00F8702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99667"/>
  <w15:chartTrackingRefBased/>
  <w15:docId w15:val="{03F44AE2-AE78-4576-B012-8C33653E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3"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08F4"/>
    <w:pPr>
      <w:ind w:left="720"/>
      <w:contextualSpacing/>
    </w:pPr>
  </w:style>
  <w:style w:type="paragraph" w:styleId="Kopfzeile">
    <w:name w:val="header"/>
    <w:basedOn w:val="Standard"/>
    <w:link w:val="KopfzeileZchn"/>
    <w:uiPriority w:val="93"/>
    <w:rsid w:val="00667220"/>
    <w:pPr>
      <w:spacing w:before="120" w:after="60" w:line="240" w:lineRule="auto"/>
    </w:pPr>
    <w:rPr>
      <w:rFonts w:ascii="Arial" w:eastAsia="Times New Roman" w:hAnsi="Arial" w:cs="Times New Roman"/>
      <w:sz w:val="12"/>
      <w:szCs w:val="20"/>
      <w:lang w:val="de-DE" w:eastAsia="de-DE"/>
    </w:rPr>
  </w:style>
  <w:style w:type="character" w:customStyle="1" w:styleId="KopfzeileZchn">
    <w:name w:val="Kopfzeile Zchn"/>
    <w:basedOn w:val="Absatz-Standardschriftart"/>
    <w:link w:val="Kopfzeile"/>
    <w:uiPriority w:val="93"/>
    <w:rsid w:val="00667220"/>
    <w:rPr>
      <w:rFonts w:ascii="Arial" w:eastAsia="Times New Roman" w:hAnsi="Arial" w:cs="Times New Roman"/>
      <w:sz w:val="12"/>
      <w:szCs w:val="20"/>
      <w:lang w:val="de-DE" w:eastAsia="de-DE"/>
    </w:rPr>
  </w:style>
  <w:style w:type="paragraph" w:customStyle="1" w:styleId="KopfzeilePraxis">
    <w:name w:val="Kopfzeile: Praxis"/>
    <w:basedOn w:val="Kopfzeile"/>
    <w:uiPriority w:val="93"/>
    <w:semiHidden/>
    <w:qFormat/>
    <w:rsid w:val="00667220"/>
    <w:pPr>
      <w:tabs>
        <w:tab w:val="center" w:pos="4536"/>
        <w:tab w:val="right" w:pos="9072"/>
      </w:tabs>
      <w:spacing w:before="40" w:after="0"/>
      <w:contextualSpacing/>
    </w:pPr>
    <w:rPr>
      <w:rFonts w:eastAsia="Arial" w:cs="Arial"/>
      <w:sz w:val="16"/>
      <w:lang w:val="de-CH" w:eastAsia="en-US"/>
    </w:rPr>
  </w:style>
  <w:style w:type="paragraph" w:customStyle="1" w:styleId="KopfzeileDokumentbezeichnung">
    <w:name w:val="Kopfzeile Dokumentbezeichnung"/>
    <w:basedOn w:val="Kopfzeile"/>
    <w:uiPriority w:val="93"/>
    <w:semiHidden/>
    <w:qFormat/>
    <w:rsid w:val="00667220"/>
    <w:pPr>
      <w:tabs>
        <w:tab w:val="center" w:pos="4536"/>
        <w:tab w:val="right" w:pos="9072"/>
      </w:tabs>
      <w:spacing w:before="0" w:after="0"/>
      <w:ind w:left="459" w:hanging="459"/>
    </w:pPr>
    <w:rPr>
      <w:rFonts w:eastAsia="Arial" w:cs="Arial"/>
      <w:sz w:val="16"/>
      <w:lang w:val="de-CH" w:eastAsia="en-US"/>
    </w:rPr>
  </w:style>
  <w:style w:type="table" w:styleId="Tabellenraster">
    <w:name w:val="Table Grid"/>
    <w:basedOn w:val="NormaleTabelle"/>
    <w:uiPriority w:val="39"/>
    <w:rsid w:val="001D6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3">
    <w:name w:val="Plain Table 3"/>
    <w:basedOn w:val="NormaleTabelle"/>
    <w:uiPriority w:val="43"/>
    <w:rsid w:val="001D60C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Absatz-Standardschriftart"/>
    <w:uiPriority w:val="99"/>
    <w:unhideWhenUsed/>
    <w:rsid w:val="0060742A"/>
    <w:rPr>
      <w:color w:val="0563C1" w:themeColor="hyperlink"/>
      <w:u w:val="single"/>
    </w:rPr>
  </w:style>
  <w:style w:type="character" w:styleId="NichtaufgelsteErwhnung">
    <w:name w:val="Unresolved Mention"/>
    <w:basedOn w:val="Absatz-Standardschriftart"/>
    <w:uiPriority w:val="99"/>
    <w:semiHidden/>
    <w:unhideWhenUsed/>
    <w:rsid w:val="0060742A"/>
    <w:rPr>
      <w:color w:val="605E5C"/>
      <w:shd w:val="clear" w:color="auto" w:fill="E1DFDD"/>
    </w:rPr>
  </w:style>
  <w:style w:type="paragraph" w:styleId="berarbeitung">
    <w:name w:val="Revision"/>
    <w:hidden/>
    <w:uiPriority w:val="99"/>
    <w:semiHidden/>
    <w:rsid w:val="00E503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ag.admin.ch/de/respiratorisches-synzytial-virus-rsv" TargetMode="External"/><Relationship Id="rId4" Type="http://schemas.openxmlformats.org/officeDocument/2006/relationships/numbering" Target="numbering.xml"/><Relationship Id="rId9" Type="http://schemas.openxmlformats.org/officeDocument/2006/relationships/hyperlink" Target="https://www.infovac.ch/de/impfung/nach-krankheiten-geordnet/respiratorisches-synzytial-virus-r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5f9ca0-d8ce-4770-b950-2eb899313d52">
      <Terms xmlns="http://schemas.microsoft.com/office/infopath/2007/PartnerControls"/>
    </lcf76f155ced4ddcb4097134ff3c332f>
    <TaxCatchAll xmlns="3bbad67b-03f1-4426-b37e-9cd61f0d4a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B82B93CCF2A34388FB702F1ECAAE8D" ma:contentTypeVersion="11" ma:contentTypeDescription="Ein neues Dokument erstellen." ma:contentTypeScope="" ma:versionID="b0bc3afc4978ae84d64377473ad5832e">
  <xsd:schema xmlns:xsd="http://www.w3.org/2001/XMLSchema" xmlns:xs="http://www.w3.org/2001/XMLSchema" xmlns:p="http://schemas.microsoft.com/office/2006/metadata/properties" xmlns:ns2="d35f9ca0-d8ce-4770-b950-2eb899313d52" xmlns:ns3="3bbad67b-03f1-4426-b37e-9cd61f0d4a1d" targetNamespace="http://schemas.microsoft.com/office/2006/metadata/properties" ma:root="true" ma:fieldsID="483e93e2f19eb45532cf895c09f8e21d" ns2:_="" ns3:_="">
    <xsd:import namespace="d35f9ca0-d8ce-4770-b950-2eb899313d52"/>
    <xsd:import namespace="3bbad67b-03f1-4426-b37e-9cd61f0d4a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f9ca0-d8ce-4770-b950-2eb899313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005b686-fc79-421f-b91d-0649f46cb303"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ad67b-03f1-4426-b37e-9cd61f0d4a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2cc9d3-35a1-479b-a8ac-bdace32122f5}" ma:internalName="TaxCatchAll" ma:showField="CatchAllData" ma:web="3bbad67b-03f1-4426-b37e-9cd61f0d4a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EC9426-322A-4FE0-9D3B-7C3CA8ACE71A}">
  <ds:schemaRefs>
    <ds:schemaRef ds:uri="http://schemas.microsoft.com/office/2006/metadata/properties"/>
    <ds:schemaRef ds:uri="http://schemas.microsoft.com/office/infopath/2007/PartnerControls"/>
    <ds:schemaRef ds:uri="d35f9ca0-d8ce-4770-b950-2eb899313d52"/>
    <ds:schemaRef ds:uri="3bbad67b-03f1-4426-b37e-9cd61f0d4a1d"/>
  </ds:schemaRefs>
</ds:datastoreItem>
</file>

<file path=customXml/itemProps2.xml><?xml version="1.0" encoding="utf-8"?>
<ds:datastoreItem xmlns:ds="http://schemas.openxmlformats.org/officeDocument/2006/customXml" ds:itemID="{257140F7-1CF2-4E0D-A7E9-5E59111F7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f9ca0-d8ce-4770-b950-2eb899313d52"/>
    <ds:schemaRef ds:uri="3bbad67b-03f1-4426-b37e-9cd61f0d4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75BD5-55FE-4197-A1C1-64B361D433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3020</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MPA</cp:lastModifiedBy>
  <cp:revision>6</cp:revision>
  <dcterms:created xsi:type="dcterms:W3CDTF">2026-09-29T15:03:00Z</dcterms:created>
  <dcterms:modified xsi:type="dcterms:W3CDTF">2026-09-29T15:15:00Z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0x01010085B82B93CCF2A34388FB702F1ECAAE8D</vt:lpwstr>
  </property>
  <property fmtid="{D5CDD505-2E9C-101B-9397-08002B2CF9AE}" pid="3" name="MediaServiceImageTags">
    <vt:lpwstr/>
  </property>
</Properties>
</file>